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5" w:rsidRPr="008765FE" w:rsidRDefault="003F62A5" w:rsidP="008765FE">
      <w:pPr>
        <w:jc w:val="center"/>
        <w:rPr>
          <w:rFonts w:ascii="Impact" w:hAnsi="Impact"/>
          <w:color w:val="8064A2" w:themeColor="accent4"/>
          <w:sz w:val="60"/>
        </w:rPr>
      </w:pPr>
      <w:r w:rsidRPr="008765FE">
        <w:rPr>
          <w:rFonts w:ascii="Impact" w:hAnsi="Impact"/>
          <w:color w:val="8064A2" w:themeColor="accent4"/>
          <w:sz w:val="60"/>
        </w:rPr>
        <w:t>Квас</w:t>
      </w:r>
    </w:p>
    <w:p w:rsidR="003F62A5" w:rsidRPr="008765FE" w:rsidRDefault="003F62A5" w:rsidP="00A025A4">
      <w:pPr>
        <w:spacing w:line="480" w:lineRule="auto"/>
        <w:ind w:firstLine="425"/>
        <w:rPr>
          <w:rFonts w:cstheme="minorHAnsi"/>
        </w:rPr>
      </w:pPr>
      <w:r w:rsidRPr="008765FE">
        <w:rPr>
          <w:rFonts w:cstheme="minorHAnsi"/>
        </w:rPr>
        <w:t xml:space="preserve">Это старинный русский напиток пользуется у нас большой популярностью. Однако, к </w:t>
      </w:r>
      <w:proofErr w:type="gramStart"/>
      <w:r w:rsidRPr="008765FE">
        <w:rPr>
          <w:rFonts w:cstheme="minorHAnsi"/>
        </w:rPr>
        <w:t>сожалению</w:t>
      </w:r>
      <w:proofErr w:type="gramEnd"/>
      <w:r w:rsidRPr="008765FE">
        <w:rPr>
          <w:rFonts w:cstheme="minorHAnsi"/>
        </w:rPr>
        <w:t xml:space="preserve"> почти забытые сорта квасов: </w:t>
      </w:r>
      <w:r w:rsidRPr="00A025A4">
        <w:rPr>
          <w:rFonts w:cstheme="minorHAnsi"/>
          <w:color w:val="92D050"/>
        </w:rPr>
        <w:t>яблочный</w:t>
      </w:r>
      <w:r w:rsidRPr="008765FE">
        <w:rPr>
          <w:rFonts w:cstheme="minorHAnsi"/>
        </w:rPr>
        <w:t xml:space="preserve">, </w:t>
      </w:r>
      <w:r w:rsidRPr="00A025A4">
        <w:rPr>
          <w:rFonts w:cstheme="minorHAnsi"/>
          <w:color w:val="943634" w:themeColor="accent2" w:themeShade="BF"/>
        </w:rPr>
        <w:t>вишневый</w:t>
      </w:r>
      <w:r w:rsidRPr="008765FE">
        <w:rPr>
          <w:rFonts w:cstheme="minorHAnsi"/>
        </w:rPr>
        <w:t xml:space="preserve">, </w:t>
      </w:r>
      <w:r w:rsidRPr="00A025A4">
        <w:rPr>
          <w:rFonts w:cstheme="minorHAnsi"/>
          <w:color w:val="365F91" w:themeColor="accent1" w:themeShade="BF"/>
        </w:rPr>
        <w:t>петровский</w:t>
      </w:r>
      <w:r w:rsidRPr="008765FE">
        <w:rPr>
          <w:rFonts w:cstheme="minorHAnsi"/>
        </w:rPr>
        <w:t xml:space="preserve">, </w:t>
      </w:r>
      <w:r w:rsidRPr="00A025A4">
        <w:rPr>
          <w:rFonts w:cstheme="minorHAnsi"/>
          <w:color w:val="FFFF00"/>
        </w:rPr>
        <w:t>лимонный</w:t>
      </w:r>
      <w:r w:rsidRPr="008765FE">
        <w:rPr>
          <w:rFonts w:cstheme="minorHAnsi"/>
        </w:rPr>
        <w:t>.</w:t>
      </w:r>
    </w:p>
    <w:p w:rsidR="003F62A5" w:rsidRDefault="003F62A5" w:rsidP="003F62A5">
      <w:r>
        <w:t>Предлагаем вам рецепт одного из вкуснейших квасов-петровского.</w:t>
      </w:r>
    </w:p>
    <w:p w:rsidR="00A025A4" w:rsidRDefault="003F62A5" w:rsidP="003F62A5">
      <w:r w:rsidRPr="00A025A4">
        <w:rPr>
          <w:rFonts w:ascii="Times New Roman" w:hAnsi="Times New Roman" w:cs="Times New Roman"/>
          <w:i/>
          <w:emboss/>
          <w:color w:val="7030A0"/>
          <w:u w:val="wave" w:color="4F81BD" w:themeColor="accent1"/>
        </w:rPr>
        <w:t>Ингредиенты</w:t>
      </w:r>
      <w:proofErr w:type="gramStart"/>
      <w:r>
        <w:t xml:space="preserve"> :</w:t>
      </w:r>
      <w:proofErr w:type="gramEnd"/>
    </w:p>
    <w:p w:rsidR="00A025A4" w:rsidRPr="007F2029" w:rsidRDefault="003F62A5" w:rsidP="007F2029">
      <w:pPr>
        <w:pStyle w:val="aa"/>
        <w:numPr>
          <w:ilvl w:val="0"/>
          <w:numId w:val="1"/>
        </w:numPr>
        <w:rPr>
          <w:rFonts w:ascii="Times New Roman" w:hAnsi="Times New Roman" w:cs="Times New Roman"/>
          <w:emboss/>
          <w:color w:val="7030A0"/>
        </w:rPr>
      </w:pPr>
      <w:r w:rsidRPr="007F2029">
        <w:rPr>
          <w:rFonts w:ascii="Times New Roman" w:hAnsi="Times New Roman" w:cs="Times New Roman"/>
          <w:emboss/>
          <w:color w:val="7030A0"/>
        </w:rPr>
        <w:t>800грамм ржаных сухарей,</w:t>
      </w:r>
    </w:p>
    <w:p w:rsidR="00A025A4" w:rsidRPr="007F2029" w:rsidRDefault="003F62A5" w:rsidP="007F2029">
      <w:pPr>
        <w:pStyle w:val="aa"/>
        <w:numPr>
          <w:ilvl w:val="0"/>
          <w:numId w:val="1"/>
        </w:numPr>
        <w:rPr>
          <w:rFonts w:ascii="Times New Roman" w:hAnsi="Times New Roman" w:cs="Times New Roman"/>
          <w:emboss/>
          <w:color w:val="7030A0"/>
        </w:rPr>
      </w:pPr>
      <w:smartTag w:uri="urn:schemas-microsoft-com:office:smarttags" w:element="metricconverter">
        <w:smartTagPr>
          <w:attr w:name="ProductID" w:val="25 грамм"/>
        </w:smartTagPr>
        <w:r w:rsidRPr="007F2029">
          <w:rPr>
            <w:rFonts w:ascii="Times New Roman" w:hAnsi="Times New Roman" w:cs="Times New Roman"/>
            <w:emboss/>
            <w:color w:val="7030A0"/>
          </w:rPr>
          <w:t>25 грамм</w:t>
        </w:r>
      </w:smartTag>
      <w:r w:rsidRPr="007F2029">
        <w:rPr>
          <w:rFonts w:ascii="Times New Roman" w:hAnsi="Times New Roman" w:cs="Times New Roman"/>
          <w:emboss/>
          <w:color w:val="7030A0"/>
        </w:rPr>
        <w:t xml:space="preserve"> дрожжей,</w:t>
      </w:r>
    </w:p>
    <w:p w:rsidR="007F2029" w:rsidRPr="007F2029" w:rsidRDefault="003F62A5" w:rsidP="007F2029">
      <w:pPr>
        <w:pStyle w:val="aa"/>
        <w:numPr>
          <w:ilvl w:val="0"/>
          <w:numId w:val="1"/>
        </w:numPr>
        <w:rPr>
          <w:rFonts w:ascii="Times New Roman" w:hAnsi="Times New Roman" w:cs="Times New Roman"/>
          <w:emboss/>
          <w:color w:val="7030A0"/>
        </w:rPr>
      </w:pPr>
      <w:r w:rsidRPr="007F2029">
        <w:rPr>
          <w:rFonts w:ascii="Times New Roman" w:hAnsi="Times New Roman" w:cs="Times New Roman"/>
          <w:emboss/>
          <w:color w:val="7030A0"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smartTag w:uri="urn:schemas-microsoft-com:office:smarttags" w:element="metricconverter">
          <w:smartTagPr>
            <w:attr w:name="ProductID" w:val="100 грамм"/>
          </w:smartTagPr>
          <w:r w:rsidRPr="007F2029">
            <w:rPr>
              <w:rFonts w:ascii="Times New Roman" w:hAnsi="Times New Roman" w:cs="Times New Roman"/>
              <w:emboss/>
              <w:color w:val="7030A0"/>
            </w:rPr>
            <w:t>100 грамм</w:t>
          </w:r>
        </w:smartTag>
      </w:smartTag>
    </w:p>
    <w:p w:rsidR="00A025A4" w:rsidRPr="007F2029" w:rsidRDefault="003F62A5" w:rsidP="007F2029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7030A0"/>
        </w:rPr>
      </w:pPr>
      <w:r w:rsidRPr="007F2029">
        <w:rPr>
          <w:rFonts w:ascii="Times New Roman" w:hAnsi="Times New Roman" w:cs="Times New Roman"/>
          <w:emboss/>
          <w:color w:val="7030A0"/>
        </w:rPr>
        <w:t>сахарного песку,</w:t>
      </w:r>
    </w:p>
    <w:p w:rsidR="007F2029" w:rsidRPr="007F2029" w:rsidRDefault="003F62A5" w:rsidP="007F2029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7030A0"/>
        </w:rPr>
      </w:pPr>
      <w:r w:rsidRPr="007F2029">
        <w:rPr>
          <w:rFonts w:ascii="Times New Roman" w:hAnsi="Times New Roman" w:cs="Times New Roman"/>
          <w:emboss/>
          <w:color w:val="7030A0"/>
        </w:rPr>
        <w:t>меда</w:t>
      </w:r>
    </w:p>
    <w:p w:rsidR="007F2029" w:rsidRPr="007F2029" w:rsidRDefault="003F62A5" w:rsidP="007F2029">
      <w:pPr>
        <w:pStyle w:val="aa"/>
        <w:numPr>
          <w:ilvl w:val="0"/>
          <w:numId w:val="2"/>
        </w:numPr>
        <w:rPr>
          <w:rFonts w:ascii="Times New Roman" w:hAnsi="Times New Roman" w:cs="Times New Roman"/>
          <w:emboss/>
          <w:color w:val="7030A0"/>
        </w:rPr>
      </w:pPr>
      <w:r w:rsidRPr="007F2029">
        <w:rPr>
          <w:rFonts w:ascii="Times New Roman" w:hAnsi="Times New Roman" w:cs="Times New Roman"/>
          <w:emboss/>
          <w:color w:val="7030A0"/>
        </w:rPr>
        <w:t>,хрена,</w:t>
      </w:r>
    </w:p>
    <w:p w:rsidR="003F62A5" w:rsidRPr="007F2029" w:rsidRDefault="003F62A5" w:rsidP="007F2029">
      <w:pPr>
        <w:pStyle w:val="aa"/>
        <w:numPr>
          <w:ilvl w:val="0"/>
          <w:numId w:val="1"/>
        </w:numPr>
        <w:rPr>
          <w:rFonts w:ascii="Times New Roman" w:hAnsi="Times New Roman" w:cs="Times New Roman"/>
          <w:emboss/>
          <w:color w:val="7030A0"/>
        </w:rPr>
      </w:pPr>
      <w:r w:rsidRPr="007F2029">
        <w:rPr>
          <w:rFonts w:ascii="Times New Roman" w:hAnsi="Times New Roman" w:cs="Times New Roman"/>
          <w:emboss/>
          <w:color w:val="7030A0"/>
        </w:rPr>
        <w:t>4 литра воды.</w:t>
      </w:r>
    </w:p>
    <w:p w:rsidR="003F62A5" w:rsidRPr="007F2029" w:rsidRDefault="003F62A5" w:rsidP="007F2029">
      <w:pPr>
        <w:ind w:firstLine="426"/>
        <w:rPr>
          <w:rFonts w:ascii="Monotype Corsiva" w:hAnsi="Monotype Corsiva"/>
        </w:rPr>
      </w:pPr>
      <w:r w:rsidRPr="007F2029">
        <w:rPr>
          <w:rFonts w:ascii="Monotype Corsiva" w:hAnsi="Monotype Corsiva"/>
        </w:rPr>
        <w:t xml:space="preserve">Хлеб </w:t>
      </w:r>
      <w:proofErr w:type="gramStart"/>
      <w:r w:rsidRPr="007F2029">
        <w:rPr>
          <w:rFonts w:ascii="Monotype Corsiva" w:hAnsi="Monotype Corsiva"/>
        </w:rPr>
        <w:t>нарезать ломтиками подсушить</w:t>
      </w:r>
      <w:proofErr w:type="gramEnd"/>
      <w:r w:rsidRPr="007F2029">
        <w:rPr>
          <w:rFonts w:ascii="Monotype Corsiva" w:hAnsi="Monotype Corsiva"/>
        </w:rPr>
        <w:t xml:space="preserve"> в духовке до образования темно-коричневого цвета. Сухари залить кипятком и дать н6астоять в тепле три-четыре часа. Процедить и добавить разведенные дрожжи и сахар, после чего дать квасу настояться в теплом месте  десять- двенадцать часов.</w:t>
      </w:r>
    </w:p>
    <w:p w:rsidR="003F62A5" w:rsidRPr="007F2029" w:rsidRDefault="003F62A5" w:rsidP="007F2029">
      <w:pPr>
        <w:ind w:firstLine="426"/>
        <w:rPr>
          <w:rFonts w:ascii="Monotype Corsiva" w:hAnsi="Monotype Corsiva"/>
        </w:rPr>
      </w:pPr>
      <w:r w:rsidRPr="007F2029">
        <w:rPr>
          <w:rFonts w:ascii="Monotype Corsiva" w:hAnsi="Monotype Corsiva"/>
        </w:rPr>
        <w:t xml:space="preserve">Квас хорошо перебродит, его снова следует процедить и </w:t>
      </w:r>
      <w:proofErr w:type="gramStart"/>
      <w:r w:rsidRPr="007F2029">
        <w:rPr>
          <w:rFonts w:ascii="Monotype Corsiva" w:hAnsi="Monotype Corsiva"/>
        </w:rPr>
        <w:t>разлить по бутылкам  добавить</w:t>
      </w:r>
      <w:proofErr w:type="gramEnd"/>
      <w:r w:rsidRPr="007F2029">
        <w:rPr>
          <w:rFonts w:ascii="Monotype Corsiva" w:hAnsi="Monotype Corsiva"/>
        </w:rPr>
        <w:t xml:space="preserve"> мед и тертый хрен. Бутылки хорошо укупорить и поставить в холодильник. Через трое суток вас готов.</w:t>
      </w:r>
    </w:p>
    <w:p w:rsidR="003F62A5" w:rsidRPr="007F2029" w:rsidRDefault="003F62A5" w:rsidP="007F2029">
      <w:pPr>
        <w:jc w:val="center"/>
        <w:rPr>
          <w:rFonts w:ascii="Comic Sans MS" w:hAnsi="Comic Sans MS"/>
          <w:color w:val="365F91" w:themeColor="accent1" w:themeShade="BF"/>
          <w:sz w:val="48"/>
          <w:szCs w:val="48"/>
        </w:rPr>
      </w:pPr>
      <w:r w:rsidRPr="007F2029">
        <w:rPr>
          <w:rFonts w:ascii="Comic Sans MS" w:hAnsi="Comic Sans MS"/>
          <w:color w:val="365F91" w:themeColor="accent1" w:themeShade="BF"/>
          <w:sz w:val="48"/>
          <w:szCs w:val="48"/>
        </w:rPr>
        <w:t>Приятного вам аппетита!!!</w:t>
      </w:r>
    </w:p>
    <w:p w:rsidR="008E653A" w:rsidRDefault="001015E8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2EE6"/>
    <w:multiLevelType w:val="hybridMultilevel"/>
    <w:tmpl w:val="F794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B589B"/>
    <w:multiLevelType w:val="hybridMultilevel"/>
    <w:tmpl w:val="0620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3F62A5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15E8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3F62A5"/>
    <w:rsid w:val="00402B9B"/>
    <w:rsid w:val="00406DAB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2029"/>
    <w:rsid w:val="007F3D4A"/>
    <w:rsid w:val="008002F6"/>
    <w:rsid w:val="00814521"/>
    <w:rsid w:val="0083573A"/>
    <w:rsid w:val="008507EE"/>
    <w:rsid w:val="00860598"/>
    <w:rsid w:val="00861A94"/>
    <w:rsid w:val="008765FE"/>
    <w:rsid w:val="00885A4E"/>
    <w:rsid w:val="0089173A"/>
    <w:rsid w:val="00896617"/>
    <w:rsid w:val="008A5B35"/>
    <w:rsid w:val="008B2E88"/>
    <w:rsid w:val="008B366F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25A4"/>
    <w:rsid w:val="00A07C10"/>
    <w:rsid w:val="00A13A1D"/>
    <w:rsid w:val="00A2464A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5"/>
    <w:pPr>
      <w:spacing w:after="0" w:afterAutospacing="0"/>
      <w:jc w:val="both"/>
    </w:pPr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2020-10-05T10:18:00Z</dcterms:created>
  <dcterms:modified xsi:type="dcterms:W3CDTF">2020-10-05T10:18:00Z</dcterms:modified>
</cp:coreProperties>
</file>